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54" w:rsidRPr="00B53F69" w:rsidRDefault="00642B54" w:rsidP="00642B54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B53F69">
        <w:rPr>
          <w:rFonts w:asciiTheme="majorHAnsi" w:hAnsiTheme="majorHAnsi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943100" cy="1047750"/>
            <wp:effectExtent l="19050" t="0" r="0" b="0"/>
            <wp:docPr id="1" name="Picture 1" descr="S:\Lori D\Forms\UPCEA-4c-logo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ri D\Forms\UPCEA-4c-logo high resolu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964" cy="105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B54" w:rsidRPr="00B53F69" w:rsidRDefault="00642B54" w:rsidP="00642B54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0000"/>
          <w:sz w:val="20"/>
          <w:szCs w:val="20"/>
        </w:rPr>
      </w:pPr>
    </w:p>
    <w:p w:rsidR="00E54150" w:rsidRPr="00B53F69" w:rsidRDefault="00E54150" w:rsidP="00850C6B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F79646" w:themeColor="accent6"/>
          <w:szCs w:val="22"/>
        </w:rPr>
      </w:pPr>
      <w:r w:rsidRPr="00B53F69">
        <w:rPr>
          <w:rFonts w:asciiTheme="majorHAnsi" w:hAnsiTheme="majorHAnsi"/>
          <w:b/>
          <w:bCs/>
          <w:color w:val="F79646" w:themeColor="accent6"/>
          <w:szCs w:val="22"/>
        </w:rPr>
        <w:t xml:space="preserve">UPCEA </w:t>
      </w:r>
      <w:r w:rsidR="00C70FAE" w:rsidRPr="00B53F69">
        <w:rPr>
          <w:rFonts w:asciiTheme="majorHAnsi" w:hAnsiTheme="majorHAnsi"/>
          <w:b/>
          <w:bCs/>
          <w:color w:val="F79646" w:themeColor="accent6"/>
          <w:szCs w:val="22"/>
        </w:rPr>
        <w:t xml:space="preserve">2015 </w:t>
      </w:r>
      <w:r w:rsidRPr="00B53F69">
        <w:rPr>
          <w:rFonts w:asciiTheme="majorHAnsi" w:hAnsiTheme="majorHAnsi"/>
          <w:b/>
          <w:bCs/>
          <w:color w:val="F79646" w:themeColor="accent6"/>
          <w:szCs w:val="22"/>
        </w:rPr>
        <w:t>Annual Conference Leadership Meetings</w:t>
      </w:r>
    </w:p>
    <w:p w:rsidR="00850C6B" w:rsidRPr="00B53F69" w:rsidRDefault="00D13D02" w:rsidP="00850C6B">
      <w:pPr>
        <w:pStyle w:val="Heading1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hyperlink r:id="rId6" w:tooltip="Renaissance Washington, DC Downtown Hotel" w:history="1">
        <w:r w:rsidR="00850C6B" w:rsidRPr="00B53F69">
          <w:rPr>
            <w:rFonts w:asciiTheme="majorHAnsi" w:hAnsiTheme="majorHAnsi"/>
            <w:color w:val="0000FF"/>
            <w:sz w:val="22"/>
            <w:szCs w:val="22"/>
          </w:rPr>
          <w:t>Renaissance Washington, DC Downtown Hotel</w:t>
        </w:r>
      </w:hyperlink>
    </w:p>
    <w:p w:rsidR="00850C6B" w:rsidRPr="00B53F69" w:rsidRDefault="00F27606" w:rsidP="00850C6B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F79646" w:themeColor="accent6"/>
          <w:sz w:val="22"/>
          <w:szCs w:val="22"/>
        </w:rPr>
      </w:pPr>
      <w:r>
        <w:rPr>
          <w:rFonts w:asciiTheme="majorHAnsi" w:hAnsiTheme="majorHAnsi"/>
          <w:b/>
          <w:bCs/>
          <w:color w:val="F79646" w:themeColor="accent6"/>
          <w:sz w:val="22"/>
          <w:szCs w:val="22"/>
        </w:rPr>
        <w:t>(updated Feb 25, 2015)</w:t>
      </w:r>
    </w:p>
    <w:p w:rsidR="00D11113" w:rsidRPr="00B53F69" w:rsidRDefault="00D11113" w:rsidP="00E54150">
      <w:pPr>
        <w:pStyle w:val="NormalWeb"/>
        <w:spacing w:before="0" w:beforeAutospacing="0" w:after="0" w:afterAutospacing="0"/>
        <w:rPr>
          <w:rFonts w:asciiTheme="majorHAnsi" w:hAnsiTheme="majorHAnsi"/>
          <w:i/>
          <w:color w:val="000000"/>
          <w:sz w:val="20"/>
          <w:szCs w:val="21"/>
        </w:rPr>
      </w:pPr>
    </w:p>
    <w:p w:rsidR="006F1D61" w:rsidRPr="00B53F69" w:rsidRDefault="006F1D61" w:rsidP="00E54150">
      <w:pPr>
        <w:pStyle w:val="NormalWeb"/>
        <w:spacing w:before="0" w:beforeAutospacing="0" w:after="0" w:afterAutospacing="0"/>
        <w:rPr>
          <w:rFonts w:asciiTheme="majorHAnsi" w:hAnsiTheme="majorHAnsi"/>
          <w:i/>
          <w:color w:val="000000"/>
          <w:sz w:val="21"/>
          <w:szCs w:val="21"/>
        </w:rPr>
      </w:pPr>
      <w:r w:rsidRPr="00B53F69">
        <w:rPr>
          <w:rFonts w:asciiTheme="majorHAnsi" w:hAnsiTheme="majorHAnsi"/>
          <w:i/>
          <w:color w:val="000000"/>
          <w:sz w:val="21"/>
          <w:szCs w:val="21"/>
        </w:rPr>
        <w:t>Sunday, March 29, 2015</w:t>
      </w:r>
    </w:p>
    <w:p w:rsidR="006E75D6" w:rsidRPr="00B53F69" w:rsidRDefault="00C70FAE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B53F69">
        <w:rPr>
          <w:rFonts w:asciiTheme="majorHAnsi" w:hAnsiTheme="majorHAnsi"/>
          <w:color w:val="000000"/>
          <w:sz w:val="21"/>
          <w:szCs w:val="21"/>
        </w:rPr>
        <w:t xml:space="preserve">11:00 a.m. – 1:00 p.m. </w:t>
      </w:r>
    </w:p>
    <w:p w:rsidR="00E54150" w:rsidRPr="00B53F69" w:rsidRDefault="00C70FAE" w:rsidP="00E5415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1"/>
          <w:szCs w:val="21"/>
        </w:rPr>
      </w:pPr>
      <w:r w:rsidRPr="00B53F69">
        <w:rPr>
          <w:rFonts w:asciiTheme="majorHAnsi" w:hAnsiTheme="majorHAnsi"/>
          <w:b/>
          <w:color w:val="000000"/>
          <w:sz w:val="21"/>
          <w:szCs w:val="21"/>
        </w:rPr>
        <w:t xml:space="preserve">2014-15 and 2015-2016 </w:t>
      </w:r>
      <w:r w:rsidR="00E54150" w:rsidRPr="00B53F69">
        <w:rPr>
          <w:rFonts w:asciiTheme="majorHAnsi" w:hAnsiTheme="majorHAnsi"/>
          <w:b/>
          <w:color w:val="000000"/>
          <w:sz w:val="21"/>
          <w:szCs w:val="21"/>
        </w:rPr>
        <w:t xml:space="preserve">Executive Committee </w:t>
      </w:r>
      <w:r w:rsidR="00CD5029" w:rsidRPr="00B53F69">
        <w:rPr>
          <w:rFonts w:asciiTheme="majorHAnsi" w:hAnsiTheme="majorHAnsi"/>
          <w:color w:val="000000"/>
          <w:sz w:val="21"/>
          <w:szCs w:val="21"/>
        </w:rPr>
        <w:t>(</w:t>
      </w:r>
      <w:r w:rsidR="00BA5929" w:rsidRPr="00B53F69">
        <w:rPr>
          <w:rFonts w:asciiTheme="majorHAnsi" w:hAnsiTheme="majorHAnsi"/>
          <w:color w:val="000000"/>
          <w:sz w:val="21"/>
          <w:szCs w:val="21"/>
        </w:rPr>
        <w:t>Presidential Suite</w:t>
      </w:r>
      <w:r w:rsidR="00BA5929" w:rsidRPr="00B53F69">
        <w:rPr>
          <w:rFonts w:asciiTheme="majorHAnsi" w:hAnsiTheme="majorHAnsi"/>
          <w:sz w:val="21"/>
          <w:szCs w:val="21"/>
        </w:rPr>
        <w:t>)</w:t>
      </w:r>
      <w:r w:rsidR="00CD5029" w:rsidRPr="00B53F69">
        <w:rPr>
          <w:rFonts w:asciiTheme="majorHAnsi" w:hAnsiTheme="majorHAnsi"/>
          <w:b/>
          <w:color w:val="000000"/>
          <w:sz w:val="21"/>
          <w:szCs w:val="21"/>
        </w:rPr>
        <w:t xml:space="preserve"> </w:t>
      </w:r>
    </w:p>
    <w:p w:rsidR="006E75D6" w:rsidRPr="00B53F69" w:rsidRDefault="006E75D6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</w:p>
    <w:p w:rsidR="001708D4" w:rsidRPr="00B53F69" w:rsidRDefault="00C70FAE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B53F69">
        <w:rPr>
          <w:rFonts w:asciiTheme="majorHAnsi" w:hAnsiTheme="majorHAnsi"/>
          <w:color w:val="000000"/>
          <w:sz w:val="21"/>
          <w:szCs w:val="21"/>
        </w:rPr>
        <w:t xml:space="preserve">1:30 – 4:30 p.m. </w:t>
      </w:r>
    </w:p>
    <w:p w:rsidR="00E54150" w:rsidRPr="00B53F69" w:rsidRDefault="00C70FAE" w:rsidP="00E5415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1"/>
          <w:szCs w:val="21"/>
        </w:rPr>
      </w:pPr>
      <w:r w:rsidRPr="00B53F69">
        <w:rPr>
          <w:rFonts w:asciiTheme="majorHAnsi" w:hAnsiTheme="majorHAnsi"/>
          <w:b/>
          <w:color w:val="000000"/>
          <w:sz w:val="21"/>
          <w:szCs w:val="21"/>
        </w:rPr>
        <w:t xml:space="preserve">2014-15 and 2015-2016 </w:t>
      </w:r>
      <w:r w:rsidR="00E54150" w:rsidRPr="00B53F69">
        <w:rPr>
          <w:rFonts w:asciiTheme="majorHAnsi" w:hAnsiTheme="majorHAnsi"/>
          <w:b/>
          <w:color w:val="000000"/>
          <w:sz w:val="21"/>
          <w:szCs w:val="21"/>
        </w:rPr>
        <w:t>Board of Directors</w:t>
      </w:r>
      <w:r w:rsidR="00712991" w:rsidRPr="00B53F69">
        <w:rPr>
          <w:rFonts w:asciiTheme="majorHAnsi" w:hAnsiTheme="majorHAnsi"/>
          <w:b/>
          <w:color w:val="000000"/>
          <w:sz w:val="21"/>
          <w:szCs w:val="21"/>
        </w:rPr>
        <w:t xml:space="preserve"> </w:t>
      </w:r>
      <w:r w:rsidR="00712991" w:rsidRPr="00B53F69">
        <w:rPr>
          <w:rFonts w:asciiTheme="majorHAnsi" w:hAnsiTheme="majorHAnsi"/>
          <w:color w:val="000000"/>
          <w:sz w:val="21"/>
          <w:szCs w:val="21"/>
        </w:rPr>
        <w:t>(</w:t>
      </w:r>
      <w:r w:rsidR="00BA5929" w:rsidRPr="00B53F69">
        <w:rPr>
          <w:rFonts w:asciiTheme="majorHAnsi" w:hAnsiTheme="majorHAnsi"/>
          <w:color w:val="000000"/>
          <w:sz w:val="21"/>
          <w:szCs w:val="21"/>
        </w:rPr>
        <w:t>Penn Quarter</w:t>
      </w:r>
      <w:r w:rsidR="00712991" w:rsidRPr="00B53F69">
        <w:rPr>
          <w:rFonts w:asciiTheme="majorHAnsi" w:hAnsiTheme="majorHAnsi"/>
          <w:color w:val="000000"/>
          <w:sz w:val="21"/>
          <w:szCs w:val="21"/>
        </w:rPr>
        <w:t>)</w:t>
      </w:r>
      <w:r w:rsidR="00712991" w:rsidRPr="00B53F69">
        <w:rPr>
          <w:rFonts w:asciiTheme="majorHAnsi" w:hAnsiTheme="majorHAnsi"/>
          <w:b/>
          <w:color w:val="000000"/>
          <w:sz w:val="21"/>
          <w:szCs w:val="21"/>
        </w:rPr>
        <w:t xml:space="preserve"> </w:t>
      </w:r>
      <w:r w:rsidR="00E54150" w:rsidRPr="00B53F69">
        <w:rPr>
          <w:rFonts w:asciiTheme="majorHAnsi" w:hAnsiTheme="majorHAnsi"/>
          <w:b/>
          <w:color w:val="000000"/>
          <w:sz w:val="21"/>
          <w:szCs w:val="21"/>
        </w:rPr>
        <w:t xml:space="preserve"> </w:t>
      </w:r>
    </w:p>
    <w:p w:rsidR="00545B02" w:rsidRPr="00B53F69" w:rsidRDefault="00545B02" w:rsidP="00E5415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1"/>
          <w:szCs w:val="21"/>
        </w:rPr>
      </w:pPr>
    </w:p>
    <w:p w:rsidR="00545B02" w:rsidRPr="00B53F69" w:rsidRDefault="00ED56E9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B53F69">
        <w:rPr>
          <w:rFonts w:asciiTheme="majorHAnsi" w:hAnsiTheme="majorHAnsi"/>
          <w:color w:val="000000"/>
          <w:sz w:val="21"/>
          <w:szCs w:val="21"/>
        </w:rPr>
        <w:t>4:45-5:15 p.m.</w:t>
      </w:r>
      <w:r w:rsidR="00013C51">
        <w:rPr>
          <w:rFonts w:asciiTheme="majorHAnsi" w:hAnsiTheme="majorHAnsi"/>
          <w:color w:val="000000"/>
          <w:sz w:val="21"/>
          <w:szCs w:val="21"/>
        </w:rPr>
        <w:t xml:space="preserve"> (note new time) </w:t>
      </w:r>
    </w:p>
    <w:p w:rsidR="0002074A" w:rsidRPr="00B53F69" w:rsidRDefault="00640B58" w:rsidP="00E5415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1"/>
          <w:szCs w:val="21"/>
        </w:rPr>
      </w:pPr>
      <w:r w:rsidRPr="00B53F69">
        <w:rPr>
          <w:rFonts w:asciiTheme="majorHAnsi" w:hAnsiTheme="majorHAnsi"/>
          <w:b/>
          <w:color w:val="000000"/>
          <w:sz w:val="21"/>
          <w:szCs w:val="21"/>
        </w:rPr>
        <w:t>2015</w:t>
      </w:r>
      <w:r w:rsidR="009713F3" w:rsidRPr="00B53F69">
        <w:rPr>
          <w:rFonts w:asciiTheme="majorHAnsi" w:hAnsiTheme="majorHAnsi"/>
          <w:b/>
          <w:color w:val="000000"/>
          <w:sz w:val="21"/>
          <w:szCs w:val="21"/>
        </w:rPr>
        <w:t xml:space="preserve"> and 2016 </w:t>
      </w:r>
      <w:r w:rsidR="0002074A" w:rsidRPr="00B53F69">
        <w:rPr>
          <w:rFonts w:asciiTheme="majorHAnsi" w:hAnsiTheme="majorHAnsi"/>
          <w:b/>
          <w:color w:val="000000"/>
          <w:sz w:val="21"/>
          <w:szCs w:val="21"/>
        </w:rPr>
        <w:t>Annual Conference Advisory Committee</w:t>
      </w:r>
      <w:r w:rsidR="0088252E" w:rsidRPr="00B53F69">
        <w:rPr>
          <w:rFonts w:asciiTheme="majorHAnsi" w:hAnsiTheme="majorHAnsi"/>
          <w:b/>
          <w:color w:val="000000"/>
          <w:sz w:val="21"/>
          <w:szCs w:val="21"/>
        </w:rPr>
        <w:t>s</w:t>
      </w:r>
      <w:r w:rsidR="0002074A" w:rsidRPr="00B53F69">
        <w:rPr>
          <w:rFonts w:asciiTheme="majorHAnsi" w:hAnsiTheme="majorHAnsi"/>
          <w:b/>
          <w:color w:val="000000"/>
          <w:sz w:val="21"/>
          <w:szCs w:val="21"/>
        </w:rPr>
        <w:t xml:space="preserve"> </w:t>
      </w:r>
      <w:r w:rsidR="0002074A" w:rsidRPr="00B53F69">
        <w:rPr>
          <w:rFonts w:asciiTheme="majorHAnsi" w:hAnsiTheme="majorHAnsi"/>
          <w:color w:val="000000"/>
          <w:sz w:val="21"/>
          <w:szCs w:val="21"/>
        </w:rPr>
        <w:t>(Meeting Room 15)</w:t>
      </w:r>
      <w:r w:rsidR="0002074A" w:rsidRPr="00B53F69">
        <w:rPr>
          <w:rFonts w:asciiTheme="majorHAnsi" w:hAnsiTheme="majorHAnsi"/>
          <w:b/>
          <w:color w:val="000000"/>
          <w:sz w:val="21"/>
          <w:szCs w:val="21"/>
        </w:rPr>
        <w:t xml:space="preserve"> </w:t>
      </w:r>
    </w:p>
    <w:p w:rsidR="0002074A" w:rsidRPr="00B53F69" w:rsidRDefault="0002074A" w:rsidP="00E5415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1"/>
          <w:szCs w:val="21"/>
        </w:rPr>
      </w:pPr>
    </w:p>
    <w:p w:rsidR="000D5678" w:rsidRPr="00B53F69" w:rsidRDefault="00E54150" w:rsidP="000D5678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B53F69">
        <w:rPr>
          <w:rFonts w:asciiTheme="majorHAnsi" w:hAnsiTheme="majorHAnsi"/>
          <w:color w:val="000000"/>
          <w:sz w:val="21"/>
          <w:szCs w:val="21"/>
        </w:rPr>
        <w:t> </w:t>
      </w:r>
      <w:r w:rsidR="00BA5929" w:rsidRPr="00B53F69">
        <w:rPr>
          <w:rFonts w:asciiTheme="majorHAnsi" w:hAnsiTheme="majorHAnsi"/>
          <w:color w:val="000000"/>
          <w:sz w:val="21"/>
          <w:szCs w:val="21"/>
        </w:rPr>
        <w:t xml:space="preserve">6:00-7:30 p.m. </w:t>
      </w:r>
      <w:r w:rsidR="00BA5929" w:rsidRPr="00B53F69">
        <w:rPr>
          <w:rFonts w:asciiTheme="majorHAnsi" w:hAnsiTheme="majorHAnsi"/>
          <w:color w:val="000000"/>
          <w:sz w:val="21"/>
          <w:szCs w:val="21"/>
        </w:rPr>
        <w:br/>
      </w:r>
      <w:r w:rsidR="00BA5929" w:rsidRPr="00B53F69">
        <w:rPr>
          <w:rFonts w:asciiTheme="majorHAnsi" w:hAnsiTheme="majorHAnsi"/>
          <w:b/>
          <w:color w:val="000000"/>
          <w:sz w:val="21"/>
          <w:szCs w:val="21"/>
        </w:rPr>
        <w:t>Leadership Reception</w:t>
      </w:r>
      <w:r w:rsidR="00BA5929" w:rsidRPr="00B53F69">
        <w:rPr>
          <w:rFonts w:asciiTheme="majorHAnsi" w:hAnsiTheme="majorHAnsi"/>
          <w:color w:val="000000"/>
          <w:sz w:val="21"/>
          <w:szCs w:val="21"/>
        </w:rPr>
        <w:t xml:space="preserve"> (</w:t>
      </w:r>
      <w:hyperlink r:id="rId7" w:history="1">
        <w:r w:rsidR="00BA5929" w:rsidRPr="00B53F69">
          <w:rPr>
            <w:rStyle w:val="Hyperlink"/>
            <w:rFonts w:asciiTheme="majorHAnsi" w:hAnsiTheme="majorHAnsi"/>
            <w:sz w:val="21"/>
            <w:szCs w:val="21"/>
          </w:rPr>
          <w:t xml:space="preserve">Georgetown </w:t>
        </w:r>
        <w:r w:rsidR="00217C80" w:rsidRPr="00B53F69">
          <w:rPr>
            <w:rStyle w:val="Hyperlink"/>
            <w:rFonts w:asciiTheme="majorHAnsi" w:hAnsiTheme="majorHAnsi"/>
            <w:sz w:val="21"/>
            <w:szCs w:val="21"/>
          </w:rPr>
          <w:t xml:space="preserve">University </w:t>
        </w:r>
        <w:r w:rsidR="00BA5929" w:rsidRPr="00B53F69">
          <w:rPr>
            <w:rStyle w:val="Hyperlink"/>
            <w:rFonts w:asciiTheme="majorHAnsi" w:hAnsiTheme="majorHAnsi"/>
            <w:sz w:val="21"/>
            <w:szCs w:val="21"/>
          </w:rPr>
          <w:t>School of Continuing Studies</w:t>
        </w:r>
      </w:hyperlink>
      <w:r w:rsidR="00BA5929" w:rsidRPr="00B53F69">
        <w:rPr>
          <w:rFonts w:asciiTheme="majorHAnsi" w:hAnsiTheme="majorHAnsi"/>
          <w:color w:val="000000"/>
          <w:sz w:val="21"/>
          <w:szCs w:val="21"/>
        </w:rPr>
        <w:t xml:space="preserve">, </w:t>
      </w:r>
      <w:r w:rsidR="00217C80" w:rsidRPr="00B53F69">
        <w:rPr>
          <w:rStyle w:val="xbe"/>
          <w:rFonts w:asciiTheme="majorHAnsi" w:hAnsiTheme="majorHAnsi"/>
          <w:sz w:val="21"/>
          <w:szCs w:val="21"/>
        </w:rPr>
        <w:t>640 Mass</w:t>
      </w:r>
      <w:r w:rsidR="00BA5929" w:rsidRPr="00B53F69">
        <w:rPr>
          <w:rStyle w:val="xbe"/>
          <w:rFonts w:asciiTheme="majorHAnsi" w:hAnsiTheme="majorHAnsi"/>
          <w:sz w:val="21"/>
          <w:szCs w:val="21"/>
        </w:rPr>
        <w:t xml:space="preserve"> Ave, NW, Washington, 20001) </w:t>
      </w:r>
      <w:r w:rsidR="000D5678" w:rsidRPr="00B53F69">
        <w:rPr>
          <w:rFonts w:asciiTheme="majorHAnsi" w:hAnsiTheme="majorHAnsi"/>
          <w:color w:val="000000"/>
          <w:sz w:val="21"/>
          <w:szCs w:val="21"/>
        </w:rPr>
        <w:t xml:space="preserve">2014-15 and 2015-2016 Board of Directors, Regional Councils, Network Leadership Teams, the 2015 and 2016 Annual Conference Advisory Committees, </w:t>
      </w:r>
      <w:r w:rsidR="0099281C" w:rsidRPr="00B53F69">
        <w:rPr>
          <w:rFonts w:asciiTheme="majorHAnsi" w:hAnsiTheme="majorHAnsi"/>
          <w:color w:val="000000"/>
          <w:sz w:val="21"/>
          <w:szCs w:val="21"/>
        </w:rPr>
        <w:t xml:space="preserve">the Centennial Committee, </w:t>
      </w:r>
      <w:r w:rsidR="00852B13" w:rsidRPr="00B53F69">
        <w:rPr>
          <w:rFonts w:asciiTheme="majorHAnsi" w:hAnsiTheme="majorHAnsi"/>
          <w:color w:val="000000"/>
          <w:sz w:val="21"/>
          <w:szCs w:val="21"/>
        </w:rPr>
        <w:t xml:space="preserve">past presidents, </w:t>
      </w:r>
      <w:r w:rsidR="000D5678" w:rsidRPr="00B53F69">
        <w:rPr>
          <w:rFonts w:asciiTheme="majorHAnsi" w:hAnsiTheme="majorHAnsi"/>
          <w:color w:val="000000"/>
          <w:sz w:val="21"/>
          <w:szCs w:val="21"/>
        </w:rPr>
        <w:t xml:space="preserve">and honored guests. </w:t>
      </w:r>
    </w:p>
    <w:p w:rsidR="000D5678" w:rsidRPr="00B53F69" w:rsidRDefault="000D5678" w:rsidP="00545B02">
      <w:pPr>
        <w:pStyle w:val="NormalWeb"/>
        <w:spacing w:before="0" w:beforeAutospacing="0" w:after="0" w:afterAutospacing="0"/>
        <w:rPr>
          <w:rFonts w:asciiTheme="majorHAnsi" w:hAnsiTheme="majorHAnsi"/>
          <w:i/>
          <w:color w:val="000000"/>
          <w:sz w:val="21"/>
          <w:szCs w:val="21"/>
        </w:rPr>
      </w:pPr>
    </w:p>
    <w:p w:rsidR="00D11113" w:rsidRPr="00B53F69" w:rsidRDefault="00D11113" w:rsidP="00545B02">
      <w:pPr>
        <w:pStyle w:val="NormalWeb"/>
        <w:spacing w:before="0" w:beforeAutospacing="0" w:after="0" w:afterAutospacing="0"/>
        <w:rPr>
          <w:rFonts w:asciiTheme="majorHAnsi" w:hAnsiTheme="majorHAnsi"/>
          <w:i/>
          <w:color w:val="000000"/>
          <w:sz w:val="21"/>
          <w:szCs w:val="21"/>
        </w:rPr>
      </w:pPr>
    </w:p>
    <w:p w:rsidR="00545B02" w:rsidRPr="00B53F69" w:rsidRDefault="00545B02" w:rsidP="00545B02">
      <w:pPr>
        <w:pStyle w:val="NormalWeb"/>
        <w:spacing w:before="0" w:beforeAutospacing="0" w:after="0" w:afterAutospacing="0"/>
        <w:rPr>
          <w:rFonts w:asciiTheme="majorHAnsi" w:hAnsiTheme="majorHAnsi"/>
          <w:i/>
          <w:color w:val="000000"/>
          <w:sz w:val="21"/>
          <w:szCs w:val="21"/>
        </w:rPr>
      </w:pPr>
      <w:r w:rsidRPr="00B53F69">
        <w:rPr>
          <w:rFonts w:asciiTheme="majorHAnsi" w:hAnsiTheme="majorHAnsi"/>
          <w:i/>
          <w:color w:val="000000"/>
          <w:sz w:val="21"/>
          <w:szCs w:val="21"/>
        </w:rPr>
        <w:t>Monday, March 30, 2015</w:t>
      </w:r>
    </w:p>
    <w:p w:rsidR="00E54150" w:rsidRPr="00B53F69" w:rsidRDefault="00D75F19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B53F69">
        <w:rPr>
          <w:rFonts w:asciiTheme="majorHAnsi" w:hAnsiTheme="majorHAnsi"/>
          <w:color w:val="000000"/>
          <w:sz w:val="21"/>
          <w:szCs w:val="21"/>
        </w:rPr>
        <w:t>8:00-8</w:t>
      </w:r>
      <w:r w:rsidR="00124586" w:rsidRPr="00B53F69">
        <w:rPr>
          <w:rFonts w:asciiTheme="majorHAnsi" w:hAnsiTheme="majorHAnsi"/>
          <w:color w:val="000000"/>
          <w:sz w:val="21"/>
          <w:szCs w:val="21"/>
        </w:rPr>
        <w:t>:45</w:t>
      </w:r>
      <w:r w:rsidR="00E54150" w:rsidRPr="00B53F69">
        <w:rPr>
          <w:rFonts w:asciiTheme="majorHAnsi" w:hAnsiTheme="majorHAnsi"/>
          <w:color w:val="000000"/>
          <w:sz w:val="21"/>
          <w:szCs w:val="21"/>
        </w:rPr>
        <w:t xml:space="preserve"> p.m. </w:t>
      </w:r>
      <w:r w:rsidR="00E54150" w:rsidRPr="00B53F69">
        <w:rPr>
          <w:rFonts w:asciiTheme="majorHAnsi" w:hAnsiTheme="majorHAnsi"/>
          <w:color w:val="000000"/>
          <w:sz w:val="21"/>
          <w:szCs w:val="21"/>
        </w:rPr>
        <w:br/>
      </w:r>
      <w:r w:rsidR="001F6DB0" w:rsidRPr="00B53F69">
        <w:rPr>
          <w:rFonts w:asciiTheme="majorHAnsi" w:hAnsiTheme="majorHAnsi"/>
          <w:b/>
          <w:color w:val="000000"/>
          <w:sz w:val="21"/>
          <w:szCs w:val="21"/>
        </w:rPr>
        <w:t xml:space="preserve">All </w:t>
      </w:r>
      <w:r w:rsidR="00E54150" w:rsidRPr="00B53F69">
        <w:rPr>
          <w:rFonts w:asciiTheme="majorHAnsi" w:hAnsiTheme="majorHAnsi"/>
          <w:b/>
          <w:color w:val="000000"/>
          <w:sz w:val="21"/>
          <w:szCs w:val="21"/>
        </w:rPr>
        <w:t>Incoming Leader Orientation</w:t>
      </w:r>
      <w:r w:rsidRPr="00B53F69">
        <w:rPr>
          <w:rFonts w:asciiTheme="majorHAnsi" w:hAnsiTheme="majorHAnsi"/>
          <w:b/>
          <w:color w:val="000000"/>
          <w:sz w:val="21"/>
          <w:szCs w:val="21"/>
        </w:rPr>
        <w:t xml:space="preserve"> </w:t>
      </w:r>
      <w:r w:rsidR="004C2652" w:rsidRPr="00B53F69">
        <w:rPr>
          <w:rFonts w:asciiTheme="majorHAnsi" w:hAnsiTheme="majorHAnsi"/>
          <w:color w:val="000000"/>
          <w:sz w:val="21"/>
          <w:szCs w:val="21"/>
        </w:rPr>
        <w:t>(Mount Vernon A&amp;B)</w:t>
      </w:r>
      <w:r w:rsidR="004C2652" w:rsidRPr="00B53F69">
        <w:rPr>
          <w:rFonts w:asciiTheme="majorHAnsi" w:hAnsiTheme="majorHAnsi"/>
          <w:color w:val="000000"/>
          <w:sz w:val="21"/>
          <w:szCs w:val="21"/>
        </w:rPr>
        <w:tab/>
      </w:r>
      <w:r w:rsidR="00F411BE" w:rsidRPr="00B53F69">
        <w:rPr>
          <w:rFonts w:asciiTheme="majorHAnsi" w:hAnsiTheme="majorHAnsi"/>
          <w:color w:val="000000"/>
          <w:sz w:val="21"/>
          <w:szCs w:val="21"/>
        </w:rPr>
        <w:tab/>
      </w:r>
      <w:r w:rsidR="00E54150" w:rsidRPr="00B53F69">
        <w:rPr>
          <w:rFonts w:asciiTheme="majorHAnsi" w:hAnsiTheme="majorHAnsi"/>
          <w:b/>
          <w:color w:val="000000"/>
          <w:sz w:val="21"/>
          <w:szCs w:val="21"/>
        </w:rPr>
        <w:br/>
      </w:r>
      <w:r w:rsidRPr="00B53F69">
        <w:rPr>
          <w:rFonts w:asciiTheme="majorHAnsi" w:hAnsiTheme="majorHAnsi"/>
          <w:color w:val="000000"/>
          <w:sz w:val="21"/>
          <w:szCs w:val="21"/>
        </w:rPr>
        <w:t>2015-2016</w:t>
      </w:r>
      <w:r w:rsidR="00E54150" w:rsidRPr="00B53F69">
        <w:rPr>
          <w:rFonts w:asciiTheme="majorHAnsi" w:hAnsiTheme="majorHAnsi"/>
          <w:color w:val="000000"/>
          <w:sz w:val="21"/>
          <w:szCs w:val="21"/>
        </w:rPr>
        <w:t xml:space="preserve"> Board of Directors, Network</w:t>
      </w:r>
      <w:r w:rsidR="006E75D6" w:rsidRPr="00B53F69">
        <w:rPr>
          <w:rFonts w:asciiTheme="majorHAnsi" w:hAnsiTheme="majorHAnsi"/>
          <w:color w:val="000000"/>
          <w:sz w:val="21"/>
          <w:szCs w:val="21"/>
        </w:rPr>
        <w:t xml:space="preserve"> Leaders</w:t>
      </w:r>
      <w:r w:rsidR="00E54150" w:rsidRPr="00B53F69">
        <w:rPr>
          <w:rFonts w:asciiTheme="majorHAnsi" w:hAnsiTheme="majorHAnsi"/>
          <w:color w:val="000000"/>
          <w:sz w:val="21"/>
          <w:szCs w:val="21"/>
        </w:rPr>
        <w:t xml:space="preserve">, and Regional </w:t>
      </w:r>
      <w:r w:rsidR="0097422B" w:rsidRPr="00B53F69">
        <w:rPr>
          <w:rFonts w:asciiTheme="majorHAnsi" w:hAnsiTheme="majorHAnsi"/>
          <w:color w:val="000000"/>
          <w:sz w:val="21"/>
          <w:szCs w:val="21"/>
        </w:rPr>
        <w:t>Councils</w:t>
      </w:r>
      <w:r w:rsidR="006E75D6" w:rsidRPr="00B53F69">
        <w:rPr>
          <w:rFonts w:asciiTheme="majorHAnsi" w:hAnsiTheme="majorHAnsi"/>
          <w:color w:val="000000"/>
          <w:sz w:val="21"/>
          <w:szCs w:val="21"/>
        </w:rPr>
        <w:t xml:space="preserve"> </w:t>
      </w:r>
      <w:r w:rsidR="00E54150" w:rsidRPr="00B53F69">
        <w:rPr>
          <w:rFonts w:asciiTheme="majorHAnsi" w:hAnsiTheme="majorHAnsi"/>
          <w:color w:val="000000"/>
          <w:sz w:val="21"/>
          <w:szCs w:val="21"/>
        </w:rPr>
        <w:t xml:space="preserve"> </w:t>
      </w:r>
    </w:p>
    <w:p w:rsidR="00E54150" w:rsidRPr="00B53F69" w:rsidRDefault="00E54150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B53F69">
        <w:rPr>
          <w:rFonts w:asciiTheme="majorHAnsi" w:hAnsiTheme="majorHAnsi"/>
          <w:color w:val="000000"/>
          <w:sz w:val="21"/>
          <w:szCs w:val="21"/>
        </w:rPr>
        <w:t> </w:t>
      </w:r>
    </w:p>
    <w:p w:rsidR="00124586" w:rsidRPr="00B53F69" w:rsidRDefault="00F411BE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B53F69">
        <w:rPr>
          <w:rFonts w:asciiTheme="majorHAnsi" w:hAnsiTheme="majorHAnsi"/>
          <w:color w:val="000000"/>
          <w:sz w:val="21"/>
          <w:szCs w:val="21"/>
        </w:rPr>
        <w:t xml:space="preserve">9:00-9:45 a.m. </w:t>
      </w:r>
    </w:p>
    <w:p w:rsidR="00124586" w:rsidRPr="00B53F69" w:rsidRDefault="00124586" w:rsidP="00E5415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1"/>
          <w:szCs w:val="21"/>
        </w:rPr>
      </w:pPr>
      <w:r w:rsidRPr="00B53F69">
        <w:rPr>
          <w:rFonts w:asciiTheme="majorHAnsi" w:hAnsiTheme="majorHAnsi"/>
          <w:b/>
          <w:color w:val="000000"/>
          <w:sz w:val="21"/>
          <w:szCs w:val="21"/>
        </w:rPr>
        <w:t xml:space="preserve">New Network Leader Orientation </w:t>
      </w:r>
      <w:r w:rsidR="004C2652" w:rsidRPr="00B53F69">
        <w:rPr>
          <w:rFonts w:asciiTheme="majorHAnsi" w:hAnsiTheme="majorHAnsi"/>
          <w:color w:val="000000"/>
          <w:sz w:val="21"/>
          <w:szCs w:val="21"/>
        </w:rPr>
        <w:t>(Mount Vernon A&amp;B)</w:t>
      </w:r>
      <w:r w:rsidR="004C2652" w:rsidRPr="00B53F69">
        <w:rPr>
          <w:rFonts w:asciiTheme="majorHAnsi" w:hAnsiTheme="majorHAnsi"/>
          <w:color w:val="000000"/>
          <w:sz w:val="21"/>
          <w:szCs w:val="21"/>
        </w:rPr>
        <w:tab/>
      </w:r>
    </w:p>
    <w:p w:rsidR="00124586" w:rsidRPr="00B53F69" w:rsidRDefault="00F411BE" w:rsidP="00E54150">
      <w:pPr>
        <w:pStyle w:val="NormalWeb"/>
        <w:spacing w:before="0" w:beforeAutospacing="0" w:after="0" w:afterAutospacing="0"/>
        <w:rPr>
          <w:rFonts w:asciiTheme="majorHAnsi" w:hAnsiTheme="majorHAnsi"/>
          <w:sz w:val="21"/>
          <w:szCs w:val="21"/>
        </w:rPr>
      </w:pPr>
      <w:r w:rsidRPr="00B53F69">
        <w:rPr>
          <w:rFonts w:asciiTheme="majorHAnsi" w:hAnsiTheme="majorHAnsi"/>
          <w:sz w:val="21"/>
          <w:szCs w:val="21"/>
        </w:rPr>
        <w:t xml:space="preserve">2015-2016 </w:t>
      </w:r>
      <w:r w:rsidR="00124586" w:rsidRPr="00B53F69">
        <w:rPr>
          <w:rFonts w:asciiTheme="majorHAnsi" w:hAnsiTheme="majorHAnsi"/>
          <w:sz w:val="21"/>
          <w:szCs w:val="21"/>
        </w:rPr>
        <w:t xml:space="preserve">Incoming </w:t>
      </w:r>
      <w:r w:rsidR="006920D6" w:rsidRPr="00B53F69">
        <w:rPr>
          <w:rFonts w:asciiTheme="majorHAnsi" w:hAnsiTheme="majorHAnsi"/>
          <w:sz w:val="21"/>
          <w:szCs w:val="21"/>
        </w:rPr>
        <w:t>Network</w:t>
      </w:r>
      <w:r w:rsidR="006920D6" w:rsidRPr="00B53F69">
        <w:rPr>
          <w:rFonts w:asciiTheme="majorHAnsi" w:hAnsiTheme="majorHAnsi" w:cs="Arial"/>
          <w:sz w:val="21"/>
          <w:szCs w:val="21"/>
        </w:rPr>
        <w:t xml:space="preserve"> Chairs-Elect and </w:t>
      </w:r>
      <w:r w:rsidRPr="00B53F69">
        <w:rPr>
          <w:rFonts w:asciiTheme="majorHAnsi" w:hAnsiTheme="majorHAnsi" w:cs="Arial"/>
          <w:sz w:val="21"/>
          <w:szCs w:val="21"/>
        </w:rPr>
        <w:t xml:space="preserve">all </w:t>
      </w:r>
      <w:r w:rsidR="006920D6" w:rsidRPr="00B53F69">
        <w:rPr>
          <w:rFonts w:asciiTheme="majorHAnsi" w:hAnsiTheme="majorHAnsi" w:cs="Arial"/>
          <w:sz w:val="21"/>
          <w:szCs w:val="21"/>
        </w:rPr>
        <w:t>Associate Chairs</w:t>
      </w:r>
    </w:p>
    <w:p w:rsidR="00124586" w:rsidRPr="00B53F69" w:rsidRDefault="00124586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</w:p>
    <w:p w:rsidR="00E54150" w:rsidRPr="00B53F69" w:rsidRDefault="00F411BE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B53F69">
        <w:rPr>
          <w:rFonts w:asciiTheme="majorHAnsi" w:hAnsiTheme="majorHAnsi"/>
          <w:color w:val="000000"/>
          <w:sz w:val="21"/>
          <w:szCs w:val="21"/>
        </w:rPr>
        <w:t xml:space="preserve">10:00-10:45 a.m. </w:t>
      </w:r>
    </w:p>
    <w:p w:rsidR="00E54150" w:rsidRPr="00B53F69" w:rsidRDefault="00E54150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B53F69">
        <w:rPr>
          <w:rFonts w:asciiTheme="majorHAnsi" w:hAnsiTheme="majorHAnsi"/>
          <w:b/>
          <w:color w:val="000000"/>
          <w:sz w:val="21"/>
          <w:szCs w:val="21"/>
        </w:rPr>
        <w:t xml:space="preserve">Regional Cabinet Meeting </w:t>
      </w:r>
      <w:r w:rsidR="00F411BE" w:rsidRPr="00B53F69">
        <w:rPr>
          <w:rFonts w:asciiTheme="majorHAnsi" w:hAnsiTheme="majorHAnsi"/>
          <w:color w:val="000000"/>
          <w:sz w:val="21"/>
          <w:szCs w:val="21"/>
        </w:rPr>
        <w:t>(</w:t>
      </w:r>
      <w:r w:rsidR="004C2652" w:rsidRPr="00B53F69">
        <w:rPr>
          <w:rFonts w:asciiTheme="majorHAnsi" w:hAnsiTheme="majorHAnsi"/>
          <w:color w:val="000000"/>
          <w:sz w:val="21"/>
          <w:szCs w:val="21"/>
        </w:rPr>
        <w:t>Meeting Room 2</w:t>
      </w:r>
      <w:r w:rsidR="00F411BE" w:rsidRPr="00B53F69">
        <w:rPr>
          <w:rFonts w:asciiTheme="majorHAnsi" w:hAnsiTheme="majorHAnsi"/>
          <w:color w:val="000000"/>
          <w:sz w:val="21"/>
          <w:szCs w:val="21"/>
        </w:rPr>
        <w:t>)</w:t>
      </w:r>
    </w:p>
    <w:p w:rsidR="00E54150" w:rsidRPr="00B53F69" w:rsidRDefault="00F411BE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B53F69">
        <w:rPr>
          <w:rFonts w:asciiTheme="majorHAnsi" w:hAnsiTheme="majorHAnsi"/>
          <w:color w:val="000000"/>
          <w:sz w:val="21"/>
          <w:szCs w:val="21"/>
        </w:rPr>
        <w:t xml:space="preserve">2014-15 and 2015-2016 </w:t>
      </w:r>
      <w:r w:rsidR="00622E30" w:rsidRPr="00B53F69">
        <w:rPr>
          <w:rFonts w:asciiTheme="majorHAnsi" w:hAnsiTheme="majorHAnsi"/>
          <w:color w:val="000000"/>
          <w:sz w:val="21"/>
          <w:szCs w:val="21"/>
        </w:rPr>
        <w:t xml:space="preserve">Regional Chairs and </w:t>
      </w:r>
      <w:r w:rsidR="0097422B" w:rsidRPr="00B53F69">
        <w:rPr>
          <w:rFonts w:asciiTheme="majorHAnsi" w:hAnsiTheme="majorHAnsi"/>
          <w:color w:val="000000"/>
          <w:sz w:val="21"/>
          <w:szCs w:val="21"/>
        </w:rPr>
        <w:t xml:space="preserve">Regional Representatives </w:t>
      </w:r>
      <w:r w:rsidR="00973EDA" w:rsidRPr="00B53F69">
        <w:rPr>
          <w:rFonts w:asciiTheme="majorHAnsi" w:hAnsiTheme="majorHAnsi"/>
          <w:color w:val="000000"/>
          <w:sz w:val="21"/>
          <w:szCs w:val="21"/>
        </w:rPr>
        <w:t>to the Board</w:t>
      </w:r>
    </w:p>
    <w:p w:rsidR="006E75D6" w:rsidRPr="00B53F69" w:rsidRDefault="006E75D6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</w:p>
    <w:p w:rsidR="00F411BE" w:rsidRPr="00B53F69" w:rsidRDefault="00F411BE" w:rsidP="00F411BE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B53F69">
        <w:rPr>
          <w:rFonts w:asciiTheme="majorHAnsi" w:hAnsiTheme="majorHAnsi"/>
          <w:color w:val="000000"/>
          <w:sz w:val="21"/>
          <w:szCs w:val="21"/>
        </w:rPr>
        <w:t xml:space="preserve">10:00-10:45 a.m. </w:t>
      </w:r>
    </w:p>
    <w:p w:rsidR="00CF1A77" w:rsidRPr="00B53F69" w:rsidRDefault="00CF1A77" w:rsidP="00CF1A77">
      <w:pPr>
        <w:pStyle w:val="NormalWeb"/>
        <w:spacing w:before="0" w:beforeAutospacing="0" w:after="0" w:afterAutospacing="0"/>
        <w:rPr>
          <w:rFonts w:asciiTheme="majorHAnsi" w:hAnsiTheme="majorHAnsi" w:cs="Arial"/>
          <w:b/>
          <w:bCs/>
          <w:sz w:val="21"/>
          <w:szCs w:val="21"/>
        </w:rPr>
      </w:pPr>
      <w:r w:rsidRPr="00B53F69">
        <w:rPr>
          <w:rFonts w:asciiTheme="majorHAnsi" w:hAnsiTheme="majorHAnsi" w:cs="Arial"/>
          <w:b/>
          <w:bCs/>
          <w:sz w:val="21"/>
          <w:szCs w:val="21"/>
        </w:rPr>
        <w:t xml:space="preserve">Network </w:t>
      </w:r>
      <w:r w:rsidR="00622E30" w:rsidRPr="00B53F69">
        <w:rPr>
          <w:rFonts w:asciiTheme="majorHAnsi" w:hAnsiTheme="majorHAnsi" w:cs="Arial"/>
          <w:b/>
          <w:bCs/>
          <w:sz w:val="21"/>
          <w:szCs w:val="21"/>
        </w:rPr>
        <w:t>Senate</w:t>
      </w:r>
      <w:r w:rsidRPr="00B53F69">
        <w:rPr>
          <w:rFonts w:asciiTheme="majorHAnsi" w:hAnsiTheme="majorHAnsi" w:cs="Arial"/>
          <w:b/>
          <w:bCs/>
          <w:sz w:val="21"/>
          <w:szCs w:val="21"/>
        </w:rPr>
        <w:t xml:space="preserve"> Meeting </w:t>
      </w:r>
      <w:r w:rsidR="00F411BE" w:rsidRPr="00B53F69">
        <w:rPr>
          <w:rFonts w:asciiTheme="majorHAnsi" w:hAnsiTheme="majorHAnsi"/>
          <w:color w:val="000000"/>
          <w:sz w:val="21"/>
          <w:szCs w:val="21"/>
        </w:rPr>
        <w:t>(</w:t>
      </w:r>
      <w:r w:rsidR="004C2652" w:rsidRPr="00B53F69">
        <w:rPr>
          <w:rFonts w:asciiTheme="majorHAnsi" w:hAnsiTheme="majorHAnsi"/>
          <w:color w:val="000000"/>
          <w:sz w:val="21"/>
          <w:szCs w:val="21"/>
        </w:rPr>
        <w:t>Meeting Room 3</w:t>
      </w:r>
      <w:r w:rsidR="00F411BE" w:rsidRPr="00B53F69">
        <w:rPr>
          <w:rFonts w:asciiTheme="majorHAnsi" w:hAnsiTheme="majorHAnsi"/>
          <w:color w:val="000000"/>
          <w:sz w:val="21"/>
          <w:szCs w:val="21"/>
        </w:rPr>
        <w:t>)</w:t>
      </w:r>
    </w:p>
    <w:p w:rsidR="00CF1A77" w:rsidRPr="00B53F69" w:rsidRDefault="00F411BE" w:rsidP="00CF1A77">
      <w:pPr>
        <w:pStyle w:val="NormalWeb"/>
        <w:spacing w:before="0" w:beforeAutospacing="0" w:after="0" w:afterAutospacing="0"/>
        <w:rPr>
          <w:rFonts w:asciiTheme="majorHAnsi" w:hAnsiTheme="majorHAnsi" w:cs="Arial"/>
          <w:sz w:val="21"/>
          <w:szCs w:val="21"/>
        </w:rPr>
      </w:pPr>
      <w:r w:rsidRPr="00B53F69">
        <w:rPr>
          <w:rFonts w:asciiTheme="majorHAnsi" w:hAnsiTheme="majorHAnsi"/>
          <w:color w:val="000000"/>
          <w:sz w:val="21"/>
          <w:szCs w:val="21"/>
        </w:rPr>
        <w:t xml:space="preserve">2014-15 and 2015-2016 </w:t>
      </w:r>
      <w:r w:rsidR="006E75D6" w:rsidRPr="00B53F69">
        <w:rPr>
          <w:rFonts w:asciiTheme="majorHAnsi" w:hAnsiTheme="majorHAnsi"/>
          <w:sz w:val="21"/>
          <w:szCs w:val="21"/>
        </w:rPr>
        <w:t>Network</w:t>
      </w:r>
      <w:r w:rsidR="006E75D6" w:rsidRPr="00B53F69">
        <w:rPr>
          <w:rFonts w:asciiTheme="majorHAnsi" w:hAnsiTheme="majorHAnsi" w:cs="Arial"/>
          <w:sz w:val="21"/>
          <w:szCs w:val="21"/>
        </w:rPr>
        <w:t xml:space="preserve"> Chairs</w:t>
      </w:r>
    </w:p>
    <w:p w:rsidR="00CF1A77" w:rsidRPr="00B53F69" w:rsidRDefault="00CF1A77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</w:p>
    <w:p w:rsidR="00E04421" w:rsidRPr="00B53F69" w:rsidRDefault="009713F3" w:rsidP="00E54150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  <w:sz w:val="21"/>
          <w:szCs w:val="21"/>
        </w:rPr>
      </w:pPr>
      <w:r w:rsidRPr="00B53F69">
        <w:rPr>
          <w:rFonts w:asciiTheme="majorHAnsi" w:hAnsiTheme="majorHAnsi"/>
          <w:color w:val="000000"/>
          <w:sz w:val="21"/>
          <w:szCs w:val="21"/>
        </w:rPr>
        <w:t>11:00-11:45 a.m.</w:t>
      </w:r>
    </w:p>
    <w:p w:rsidR="00E54150" w:rsidRPr="00B53F69" w:rsidRDefault="00841D1A" w:rsidP="00E54150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1"/>
          <w:szCs w:val="21"/>
        </w:rPr>
      </w:pPr>
      <w:r w:rsidRPr="00B53F69">
        <w:rPr>
          <w:rFonts w:asciiTheme="majorHAnsi" w:hAnsiTheme="majorHAnsi"/>
          <w:b/>
          <w:color w:val="000000"/>
          <w:sz w:val="21"/>
          <w:szCs w:val="21"/>
        </w:rPr>
        <w:t xml:space="preserve">2014-2015 and 2015-2016 </w:t>
      </w:r>
      <w:r w:rsidR="00E54150" w:rsidRPr="00B53F69">
        <w:rPr>
          <w:rFonts w:asciiTheme="majorHAnsi" w:hAnsiTheme="majorHAnsi"/>
          <w:b/>
          <w:color w:val="000000"/>
          <w:sz w:val="21"/>
          <w:szCs w:val="21"/>
        </w:rPr>
        <w:t xml:space="preserve">Network Leadership Teams </w:t>
      </w:r>
      <w:r w:rsidRPr="00B53F69">
        <w:rPr>
          <w:rFonts w:asciiTheme="majorHAnsi" w:hAnsiTheme="majorHAnsi"/>
          <w:b/>
          <w:color w:val="000000"/>
          <w:sz w:val="21"/>
          <w:szCs w:val="21"/>
        </w:rPr>
        <w:t>and Regional Council</w:t>
      </w:r>
      <w:r w:rsidR="00A34C89" w:rsidRPr="00B53F69">
        <w:rPr>
          <w:rFonts w:asciiTheme="majorHAnsi" w:hAnsiTheme="majorHAnsi"/>
          <w:b/>
          <w:color w:val="000000"/>
          <w:sz w:val="21"/>
          <w:szCs w:val="21"/>
        </w:rPr>
        <w:t>s</w:t>
      </w:r>
      <w:r w:rsidRPr="00B53F69">
        <w:rPr>
          <w:rFonts w:asciiTheme="majorHAnsi" w:hAnsiTheme="majorHAnsi"/>
          <w:b/>
          <w:color w:val="000000"/>
          <w:sz w:val="21"/>
          <w:szCs w:val="21"/>
        </w:rPr>
        <w:t xml:space="preserve"> </w:t>
      </w:r>
      <w:r w:rsidR="001F6DB0" w:rsidRPr="00B53F69">
        <w:rPr>
          <w:rFonts w:asciiTheme="majorHAnsi" w:hAnsiTheme="majorHAnsi"/>
          <w:b/>
          <w:color w:val="000000"/>
          <w:sz w:val="21"/>
          <w:szCs w:val="21"/>
        </w:rPr>
        <w:t xml:space="preserve">Meet </w:t>
      </w:r>
    </w:p>
    <w:p w:rsidR="0024302E" w:rsidRPr="00B53F69" w:rsidRDefault="0024302E" w:rsidP="0024302E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1"/>
          <w:szCs w:val="21"/>
        </w:rPr>
      </w:pPr>
      <w:r w:rsidRPr="00B53F69">
        <w:rPr>
          <w:rFonts w:asciiTheme="majorHAnsi" w:hAnsiTheme="majorHAnsi" w:cs="Calibri"/>
          <w:color w:val="000000"/>
          <w:sz w:val="21"/>
          <w:szCs w:val="21"/>
        </w:rPr>
        <w:t xml:space="preserve">International Network </w:t>
      </w:r>
      <w:r w:rsidRPr="00B53F69">
        <w:rPr>
          <w:rFonts w:asciiTheme="majorHAnsi" w:hAnsiTheme="majorHAnsi"/>
          <w:color w:val="000000"/>
          <w:sz w:val="21"/>
          <w:szCs w:val="21"/>
        </w:rPr>
        <w:t>Leadership Team (Meeting Room 2)</w:t>
      </w:r>
    </w:p>
    <w:p w:rsidR="0024302E" w:rsidRPr="00B53F69" w:rsidRDefault="0024302E" w:rsidP="0024302E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1"/>
          <w:szCs w:val="21"/>
        </w:rPr>
      </w:pPr>
      <w:r w:rsidRPr="00B53F69">
        <w:rPr>
          <w:rFonts w:asciiTheme="majorHAnsi" w:hAnsiTheme="majorHAnsi" w:cs="Calibri"/>
          <w:color w:val="000000"/>
          <w:sz w:val="21"/>
          <w:szCs w:val="21"/>
        </w:rPr>
        <w:t xml:space="preserve">Leadership and Strategy Network </w:t>
      </w:r>
      <w:r w:rsidRPr="00B53F69">
        <w:rPr>
          <w:rFonts w:asciiTheme="majorHAnsi" w:hAnsiTheme="majorHAnsi"/>
          <w:color w:val="000000"/>
          <w:sz w:val="21"/>
          <w:szCs w:val="21"/>
        </w:rPr>
        <w:t>Leadership Team  (Meeting Room 3)</w:t>
      </w:r>
    </w:p>
    <w:p w:rsidR="0024302E" w:rsidRPr="00B53F69" w:rsidRDefault="0024302E" w:rsidP="0024302E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1"/>
          <w:szCs w:val="21"/>
        </w:rPr>
      </w:pPr>
      <w:r w:rsidRPr="00B53F69">
        <w:rPr>
          <w:rFonts w:asciiTheme="majorHAnsi" w:hAnsiTheme="majorHAnsi" w:cs="Calibri"/>
          <w:color w:val="000000"/>
          <w:sz w:val="21"/>
          <w:szCs w:val="21"/>
        </w:rPr>
        <w:t xml:space="preserve">Marketing, Enrollment, and Student Services Network </w:t>
      </w:r>
      <w:r w:rsidRPr="00B53F69">
        <w:rPr>
          <w:rFonts w:asciiTheme="majorHAnsi" w:hAnsiTheme="majorHAnsi"/>
          <w:color w:val="000000"/>
          <w:sz w:val="21"/>
          <w:szCs w:val="21"/>
        </w:rPr>
        <w:t>Leadership Team (Meeting Room 4)</w:t>
      </w:r>
    </w:p>
    <w:p w:rsidR="0024302E" w:rsidRPr="00B53F69" w:rsidRDefault="0024302E" w:rsidP="0024302E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1"/>
          <w:szCs w:val="21"/>
        </w:rPr>
      </w:pPr>
      <w:r w:rsidRPr="00B53F69">
        <w:rPr>
          <w:rFonts w:asciiTheme="majorHAnsi" w:hAnsiTheme="majorHAnsi" w:cs="Calibri"/>
          <w:color w:val="000000"/>
          <w:sz w:val="21"/>
          <w:szCs w:val="21"/>
        </w:rPr>
        <w:t xml:space="preserve">Online Management and Design Network </w:t>
      </w:r>
      <w:r w:rsidRPr="00B53F69">
        <w:rPr>
          <w:rFonts w:asciiTheme="majorHAnsi" w:hAnsiTheme="majorHAnsi"/>
          <w:color w:val="000000"/>
          <w:sz w:val="21"/>
          <w:szCs w:val="21"/>
        </w:rPr>
        <w:t>Leadership Team (Meeting Room 5)</w:t>
      </w:r>
    </w:p>
    <w:p w:rsidR="0024302E" w:rsidRPr="00B53F69" w:rsidRDefault="0024302E" w:rsidP="0024302E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1"/>
          <w:szCs w:val="21"/>
        </w:rPr>
      </w:pPr>
      <w:r w:rsidRPr="00B53F69">
        <w:rPr>
          <w:rFonts w:asciiTheme="majorHAnsi" w:hAnsiTheme="majorHAnsi" w:cs="Calibri"/>
          <w:color w:val="000000"/>
          <w:sz w:val="21"/>
          <w:szCs w:val="21"/>
        </w:rPr>
        <w:t xml:space="preserve">Outreach, Engagement, and Economic Development Network </w:t>
      </w:r>
      <w:r w:rsidRPr="00B53F69">
        <w:rPr>
          <w:rFonts w:asciiTheme="majorHAnsi" w:hAnsiTheme="majorHAnsi"/>
          <w:color w:val="000000"/>
          <w:sz w:val="21"/>
          <w:szCs w:val="21"/>
        </w:rPr>
        <w:t>Leadership Team (Congressional C)</w:t>
      </w:r>
    </w:p>
    <w:p w:rsidR="0024302E" w:rsidRPr="00B53F69" w:rsidRDefault="0024302E" w:rsidP="0024302E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1"/>
          <w:szCs w:val="21"/>
        </w:rPr>
      </w:pPr>
      <w:r w:rsidRPr="00B53F69">
        <w:rPr>
          <w:rFonts w:asciiTheme="majorHAnsi" w:hAnsiTheme="majorHAnsi" w:cs="Calibri"/>
          <w:color w:val="000000"/>
          <w:sz w:val="21"/>
          <w:szCs w:val="21"/>
        </w:rPr>
        <w:t xml:space="preserve">Program Management and Innovation Network </w:t>
      </w:r>
      <w:r w:rsidRPr="00B53F69">
        <w:rPr>
          <w:rFonts w:asciiTheme="majorHAnsi" w:hAnsiTheme="majorHAnsi"/>
          <w:color w:val="000000"/>
          <w:sz w:val="21"/>
          <w:szCs w:val="21"/>
        </w:rPr>
        <w:t>Leadership Team (Congressional C)</w:t>
      </w:r>
    </w:p>
    <w:p w:rsidR="0024302E" w:rsidRPr="00B53F69" w:rsidRDefault="0024302E" w:rsidP="0024302E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1"/>
          <w:szCs w:val="21"/>
        </w:rPr>
      </w:pPr>
      <w:r w:rsidRPr="00B53F69">
        <w:rPr>
          <w:rFonts w:asciiTheme="majorHAnsi" w:hAnsiTheme="majorHAnsi"/>
          <w:color w:val="000000"/>
          <w:sz w:val="21"/>
          <w:szCs w:val="21"/>
        </w:rPr>
        <w:t>Network for Small and Specialized Institutions Leadership Team (Mount Vernon A</w:t>
      </w:r>
      <w:bookmarkStart w:id="0" w:name="_GoBack"/>
      <w:bookmarkEnd w:id="0"/>
      <w:r w:rsidRPr="00B53F69">
        <w:rPr>
          <w:rFonts w:asciiTheme="majorHAnsi" w:hAnsiTheme="majorHAnsi"/>
          <w:color w:val="000000"/>
          <w:sz w:val="21"/>
          <w:szCs w:val="21"/>
        </w:rPr>
        <w:t>)</w:t>
      </w:r>
    </w:p>
    <w:p w:rsidR="0024302E" w:rsidRPr="00B53F69" w:rsidRDefault="0024302E" w:rsidP="0024302E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1"/>
          <w:szCs w:val="21"/>
        </w:rPr>
      </w:pPr>
      <w:r w:rsidRPr="00B53F69">
        <w:rPr>
          <w:rFonts w:asciiTheme="majorHAnsi" w:hAnsiTheme="majorHAnsi" w:cs="Calibri"/>
          <w:color w:val="000000"/>
          <w:sz w:val="21"/>
          <w:szCs w:val="21"/>
        </w:rPr>
        <w:t xml:space="preserve">Central Regional Council </w:t>
      </w:r>
      <w:r w:rsidRPr="00B53F69">
        <w:rPr>
          <w:rFonts w:asciiTheme="majorHAnsi" w:hAnsiTheme="majorHAnsi"/>
          <w:color w:val="000000"/>
          <w:sz w:val="21"/>
          <w:szCs w:val="21"/>
        </w:rPr>
        <w:t>(Mount Vernon A)</w:t>
      </w:r>
    </w:p>
    <w:p w:rsidR="0024302E" w:rsidRPr="00B53F69" w:rsidRDefault="0024302E" w:rsidP="0024302E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1"/>
          <w:szCs w:val="21"/>
        </w:rPr>
      </w:pPr>
      <w:r w:rsidRPr="00B53F69">
        <w:rPr>
          <w:rFonts w:asciiTheme="majorHAnsi" w:hAnsiTheme="majorHAnsi" w:cs="Calibri"/>
          <w:color w:val="000000"/>
          <w:sz w:val="21"/>
          <w:szCs w:val="21"/>
        </w:rPr>
        <w:t xml:space="preserve">West Regional Council </w:t>
      </w:r>
      <w:r w:rsidRPr="00B53F69">
        <w:rPr>
          <w:rFonts w:asciiTheme="majorHAnsi" w:hAnsiTheme="majorHAnsi"/>
          <w:color w:val="000000"/>
          <w:sz w:val="21"/>
          <w:szCs w:val="21"/>
        </w:rPr>
        <w:t>(Mount Vernon A)</w:t>
      </w:r>
    </w:p>
    <w:p w:rsidR="0024302E" w:rsidRPr="00B53F69" w:rsidRDefault="0024302E" w:rsidP="0024302E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1"/>
          <w:szCs w:val="21"/>
        </w:rPr>
      </w:pPr>
      <w:r w:rsidRPr="00B53F69">
        <w:rPr>
          <w:rFonts w:asciiTheme="majorHAnsi" w:hAnsiTheme="majorHAnsi" w:cs="Calibri"/>
          <w:color w:val="000000"/>
          <w:sz w:val="21"/>
          <w:szCs w:val="21"/>
        </w:rPr>
        <w:t xml:space="preserve">South Regional Council </w:t>
      </w:r>
      <w:r w:rsidRPr="00B53F69">
        <w:rPr>
          <w:rFonts w:asciiTheme="majorHAnsi" w:hAnsiTheme="majorHAnsi"/>
          <w:color w:val="000000"/>
          <w:sz w:val="21"/>
          <w:szCs w:val="21"/>
        </w:rPr>
        <w:t>(Mount Vernon B)</w:t>
      </w:r>
    </w:p>
    <w:p w:rsidR="0024302E" w:rsidRPr="00B53F69" w:rsidRDefault="0024302E" w:rsidP="0024302E">
      <w:pPr>
        <w:pStyle w:val="ListParagraph"/>
        <w:numPr>
          <w:ilvl w:val="0"/>
          <w:numId w:val="1"/>
        </w:numPr>
        <w:rPr>
          <w:rFonts w:asciiTheme="majorHAnsi" w:hAnsiTheme="majorHAnsi" w:cs="Calibri"/>
          <w:color w:val="000000"/>
          <w:sz w:val="21"/>
          <w:szCs w:val="21"/>
        </w:rPr>
      </w:pPr>
      <w:r w:rsidRPr="00B53F69">
        <w:rPr>
          <w:rFonts w:asciiTheme="majorHAnsi" w:hAnsiTheme="majorHAnsi" w:cs="Calibri"/>
          <w:color w:val="000000"/>
          <w:sz w:val="21"/>
          <w:szCs w:val="21"/>
        </w:rPr>
        <w:t xml:space="preserve">Mid-Atlantic Regional Council </w:t>
      </w:r>
      <w:r w:rsidRPr="00B53F69">
        <w:rPr>
          <w:rFonts w:asciiTheme="majorHAnsi" w:hAnsiTheme="majorHAnsi"/>
          <w:color w:val="000000"/>
          <w:sz w:val="21"/>
          <w:szCs w:val="21"/>
        </w:rPr>
        <w:t>(Mount Vernon B)</w:t>
      </w:r>
    </w:p>
    <w:p w:rsidR="0097422B" w:rsidRPr="00B53F69" w:rsidRDefault="0024302E" w:rsidP="00B518FC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  <w:sz w:val="21"/>
          <w:szCs w:val="21"/>
        </w:rPr>
      </w:pPr>
      <w:r w:rsidRPr="00B53F69">
        <w:rPr>
          <w:rFonts w:asciiTheme="majorHAnsi" w:hAnsiTheme="majorHAnsi" w:cs="Calibri"/>
          <w:color w:val="000000"/>
          <w:sz w:val="21"/>
          <w:szCs w:val="21"/>
        </w:rPr>
        <w:t xml:space="preserve">New England Regional Council </w:t>
      </w:r>
      <w:r w:rsidRPr="00B53F69">
        <w:rPr>
          <w:rFonts w:asciiTheme="majorHAnsi" w:hAnsiTheme="majorHAnsi"/>
          <w:color w:val="000000"/>
          <w:sz w:val="21"/>
          <w:szCs w:val="21"/>
        </w:rPr>
        <w:t>(Mount Vernon B) </w:t>
      </w:r>
    </w:p>
    <w:p w:rsidR="001E52F4" w:rsidRPr="001E52F4" w:rsidRDefault="001E52F4" w:rsidP="001E52F4">
      <w:pPr>
        <w:pStyle w:val="ListParagraph"/>
        <w:rPr>
          <w:rFonts w:asciiTheme="majorHAnsi" w:hAnsiTheme="majorHAnsi"/>
          <w:color w:val="000000"/>
          <w:sz w:val="21"/>
          <w:szCs w:val="21"/>
        </w:rPr>
      </w:pPr>
    </w:p>
    <w:sectPr w:rsidR="001E52F4" w:rsidRPr="001E52F4" w:rsidSect="003616AB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64376"/>
    <w:multiLevelType w:val="hybridMultilevel"/>
    <w:tmpl w:val="89AA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150"/>
    <w:rsid w:val="00013C51"/>
    <w:rsid w:val="0002074A"/>
    <w:rsid w:val="00027F3E"/>
    <w:rsid w:val="00045580"/>
    <w:rsid w:val="000D5678"/>
    <w:rsid w:val="0010660C"/>
    <w:rsid w:val="00124586"/>
    <w:rsid w:val="001708D4"/>
    <w:rsid w:val="001B65CD"/>
    <w:rsid w:val="001E52F4"/>
    <w:rsid w:val="001F6DB0"/>
    <w:rsid w:val="00211458"/>
    <w:rsid w:val="00217C80"/>
    <w:rsid w:val="00232F3D"/>
    <w:rsid w:val="00235E76"/>
    <w:rsid w:val="0024302E"/>
    <w:rsid w:val="002765D0"/>
    <w:rsid w:val="002C6698"/>
    <w:rsid w:val="002E6EBD"/>
    <w:rsid w:val="002F5F25"/>
    <w:rsid w:val="00325243"/>
    <w:rsid w:val="003616AB"/>
    <w:rsid w:val="00382A01"/>
    <w:rsid w:val="0039456C"/>
    <w:rsid w:val="00402CF8"/>
    <w:rsid w:val="0040377C"/>
    <w:rsid w:val="00407189"/>
    <w:rsid w:val="00441BB4"/>
    <w:rsid w:val="00457DE7"/>
    <w:rsid w:val="004678A5"/>
    <w:rsid w:val="004C2652"/>
    <w:rsid w:val="00545B02"/>
    <w:rsid w:val="005E2DF5"/>
    <w:rsid w:val="0060360B"/>
    <w:rsid w:val="006155E5"/>
    <w:rsid w:val="00622E30"/>
    <w:rsid w:val="0063325E"/>
    <w:rsid w:val="00640B58"/>
    <w:rsid w:val="00642B54"/>
    <w:rsid w:val="006665A7"/>
    <w:rsid w:val="006920D6"/>
    <w:rsid w:val="006B5CF7"/>
    <w:rsid w:val="006E75D6"/>
    <w:rsid w:val="006F1D61"/>
    <w:rsid w:val="007073D6"/>
    <w:rsid w:val="00712991"/>
    <w:rsid w:val="00735F4B"/>
    <w:rsid w:val="00760ED6"/>
    <w:rsid w:val="00797C85"/>
    <w:rsid w:val="00841D1A"/>
    <w:rsid w:val="00850C6B"/>
    <w:rsid w:val="00852B13"/>
    <w:rsid w:val="0088252E"/>
    <w:rsid w:val="008A1099"/>
    <w:rsid w:val="008B0DD2"/>
    <w:rsid w:val="008E53EE"/>
    <w:rsid w:val="00902A20"/>
    <w:rsid w:val="00937C01"/>
    <w:rsid w:val="009531FD"/>
    <w:rsid w:val="009713F3"/>
    <w:rsid w:val="00973EDA"/>
    <w:rsid w:val="0097422B"/>
    <w:rsid w:val="00975D38"/>
    <w:rsid w:val="0099010E"/>
    <w:rsid w:val="0099281C"/>
    <w:rsid w:val="009A00CE"/>
    <w:rsid w:val="009E1A7C"/>
    <w:rsid w:val="009E538B"/>
    <w:rsid w:val="00A33A92"/>
    <w:rsid w:val="00A34C89"/>
    <w:rsid w:val="00A520DF"/>
    <w:rsid w:val="00A65430"/>
    <w:rsid w:val="00AA0589"/>
    <w:rsid w:val="00AE13F3"/>
    <w:rsid w:val="00B40935"/>
    <w:rsid w:val="00B4668A"/>
    <w:rsid w:val="00B518FC"/>
    <w:rsid w:val="00B53F69"/>
    <w:rsid w:val="00B90E29"/>
    <w:rsid w:val="00BA5929"/>
    <w:rsid w:val="00BB14E9"/>
    <w:rsid w:val="00BB2879"/>
    <w:rsid w:val="00BB4BC7"/>
    <w:rsid w:val="00BE3212"/>
    <w:rsid w:val="00C13E9E"/>
    <w:rsid w:val="00C43442"/>
    <w:rsid w:val="00C54E48"/>
    <w:rsid w:val="00C61F0D"/>
    <w:rsid w:val="00C70FAE"/>
    <w:rsid w:val="00C91D2F"/>
    <w:rsid w:val="00C94F70"/>
    <w:rsid w:val="00CA7A0F"/>
    <w:rsid w:val="00CB028A"/>
    <w:rsid w:val="00CD5029"/>
    <w:rsid w:val="00CF1A77"/>
    <w:rsid w:val="00D11113"/>
    <w:rsid w:val="00D13D02"/>
    <w:rsid w:val="00D55E47"/>
    <w:rsid w:val="00D56A66"/>
    <w:rsid w:val="00D75CC9"/>
    <w:rsid w:val="00D75F19"/>
    <w:rsid w:val="00DA0DDD"/>
    <w:rsid w:val="00DB3D78"/>
    <w:rsid w:val="00DB5F68"/>
    <w:rsid w:val="00DD314D"/>
    <w:rsid w:val="00DF1497"/>
    <w:rsid w:val="00E04421"/>
    <w:rsid w:val="00E26E84"/>
    <w:rsid w:val="00E54150"/>
    <w:rsid w:val="00E568E2"/>
    <w:rsid w:val="00E73169"/>
    <w:rsid w:val="00EB4226"/>
    <w:rsid w:val="00ED56E9"/>
    <w:rsid w:val="00EF3CBE"/>
    <w:rsid w:val="00F27606"/>
    <w:rsid w:val="00F35324"/>
    <w:rsid w:val="00F378E0"/>
    <w:rsid w:val="00F411BE"/>
    <w:rsid w:val="00F55303"/>
    <w:rsid w:val="00F8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50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50C6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1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4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54"/>
    <w:rPr>
      <w:rFonts w:ascii="Tahoma" w:eastAsia="Times New Roman" w:hAnsi="Tahoma" w:cs="Tahoma"/>
      <w:sz w:val="16"/>
      <w:szCs w:val="16"/>
    </w:rPr>
  </w:style>
  <w:style w:type="character" w:customStyle="1" w:styleId="xbe">
    <w:name w:val="_xbe"/>
    <w:basedOn w:val="DefaultParagraphFont"/>
    <w:rsid w:val="00BA5929"/>
  </w:style>
  <w:style w:type="character" w:customStyle="1" w:styleId="Heading1Char">
    <w:name w:val="Heading 1 Char"/>
    <w:basedOn w:val="DefaultParagraphFont"/>
    <w:link w:val="Heading1"/>
    <w:uiPriority w:val="9"/>
    <w:rsid w:val="00850C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50C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s.georgetown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riott.com/hotels/travel/wasrb-renaissance-washington-dc-downtown-hote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aheitzman</dc:creator>
  <cp:lastModifiedBy>aheitzman</cp:lastModifiedBy>
  <cp:revision>5</cp:revision>
  <cp:lastPrinted>2014-03-18T21:14:00Z</cp:lastPrinted>
  <dcterms:created xsi:type="dcterms:W3CDTF">2015-02-25T19:23:00Z</dcterms:created>
  <dcterms:modified xsi:type="dcterms:W3CDTF">2015-02-25T19:24:00Z</dcterms:modified>
</cp:coreProperties>
</file>